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02" w:rsidRPr="00CA0C8F" w:rsidRDefault="00C628ED" w:rsidP="00891AA1">
      <w:pPr>
        <w:spacing w:after="0"/>
        <w:jc w:val="center"/>
        <w:rPr>
          <w:rFonts w:ascii="Agency FB" w:hAnsi="Agency FB"/>
          <w:b/>
          <w:sz w:val="28"/>
          <w:szCs w:val="28"/>
        </w:rPr>
      </w:pPr>
      <w:r w:rsidRPr="00CA0C8F">
        <w:rPr>
          <w:rFonts w:ascii="Agency FB" w:hAnsi="Agency FB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624A0465" wp14:editId="4C978CB4">
            <wp:simplePos x="0" y="0"/>
            <wp:positionH relativeFrom="column">
              <wp:posOffset>-20955</wp:posOffset>
            </wp:positionH>
            <wp:positionV relativeFrom="paragraph">
              <wp:posOffset>0</wp:posOffset>
            </wp:positionV>
            <wp:extent cx="1009650" cy="1180596"/>
            <wp:effectExtent l="0" t="0" r="0" b="0"/>
            <wp:wrapThrough wrapText="bothSides">
              <wp:wrapPolygon edited="0">
                <wp:start x="0" y="0"/>
                <wp:lineTo x="0" y="21263"/>
                <wp:lineTo x="20785" y="21263"/>
                <wp:lineTo x="21192" y="20914"/>
                <wp:lineTo x="2119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SEMIVER рус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8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02" w:rsidRPr="00CA0C8F">
        <w:rPr>
          <w:rFonts w:ascii="Calibri" w:hAnsi="Calibri" w:cs="Calibri"/>
          <w:b/>
          <w:sz w:val="28"/>
          <w:szCs w:val="28"/>
        </w:rPr>
        <w:t>ЛУЧШЕЕ</w:t>
      </w:r>
      <w:r w:rsidR="00C60F02" w:rsidRPr="00CA0C8F">
        <w:rPr>
          <w:rFonts w:ascii="Agency FB" w:hAnsi="Agency FB"/>
          <w:b/>
          <w:sz w:val="28"/>
          <w:szCs w:val="28"/>
        </w:rPr>
        <w:t xml:space="preserve"> </w:t>
      </w:r>
      <w:r w:rsidR="00C60F02" w:rsidRPr="00CA0C8F">
        <w:rPr>
          <w:rFonts w:ascii="Calibri" w:hAnsi="Calibri" w:cs="Calibri"/>
          <w:b/>
          <w:sz w:val="28"/>
          <w:szCs w:val="28"/>
        </w:rPr>
        <w:t>РЕШЕНИЕ</w:t>
      </w:r>
      <w:r w:rsidR="00C60F02" w:rsidRPr="00CA0C8F">
        <w:rPr>
          <w:rFonts w:ascii="Agency FB" w:hAnsi="Agency FB"/>
          <w:b/>
          <w:sz w:val="28"/>
          <w:szCs w:val="28"/>
        </w:rPr>
        <w:t xml:space="preserve"> </w:t>
      </w:r>
      <w:r w:rsidR="00C60F02" w:rsidRPr="00CA0C8F">
        <w:rPr>
          <w:rFonts w:ascii="Calibri" w:hAnsi="Calibri" w:cs="Calibri"/>
          <w:b/>
          <w:sz w:val="28"/>
          <w:szCs w:val="28"/>
        </w:rPr>
        <w:t>ДЛЯ</w:t>
      </w:r>
      <w:r w:rsidR="00C60F02" w:rsidRPr="00CA0C8F">
        <w:rPr>
          <w:rFonts w:ascii="Agency FB" w:hAnsi="Agency FB"/>
          <w:b/>
          <w:sz w:val="28"/>
          <w:szCs w:val="28"/>
        </w:rPr>
        <w:t xml:space="preserve"> </w:t>
      </w:r>
      <w:r w:rsidR="00C60F02" w:rsidRPr="00CA0C8F">
        <w:rPr>
          <w:rFonts w:ascii="Calibri" w:hAnsi="Calibri" w:cs="Calibri"/>
          <w:b/>
          <w:sz w:val="28"/>
          <w:szCs w:val="28"/>
        </w:rPr>
        <w:t>КОМФОРТНОГО</w:t>
      </w:r>
      <w:r w:rsidR="00C60F02" w:rsidRPr="00CA0C8F">
        <w:rPr>
          <w:rFonts w:ascii="Agency FB" w:hAnsi="Agency FB"/>
          <w:b/>
          <w:sz w:val="28"/>
          <w:szCs w:val="28"/>
        </w:rPr>
        <w:t xml:space="preserve"> </w:t>
      </w:r>
      <w:r w:rsidR="00C60F02" w:rsidRPr="00CA0C8F">
        <w:rPr>
          <w:rFonts w:ascii="Calibri" w:hAnsi="Calibri" w:cs="Calibri"/>
          <w:b/>
          <w:sz w:val="28"/>
          <w:szCs w:val="28"/>
        </w:rPr>
        <w:t>ОБЩЕНИЯ</w:t>
      </w:r>
      <w:r w:rsidR="00C60F02" w:rsidRPr="00CA0C8F">
        <w:rPr>
          <w:rFonts w:ascii="Agency FB" w:hAnsi="Agency FB"/>
          <w:b/>
          <w:sz w:val="28"/>
          <w:szCs w:val="28"/>
        </w:rPr>
        <w:t xml:space="preserve"> </w:t>
      </w:r>
      <w:r w:rsidR="00C60F02" w:rsidRPr="00CA0C8F">
        <w:rPr>
          <w:rFonts w:ascii="Calibri" w:hAnsi="Calibri" w:cs="Calibri"/>
          <w:b/>
          <w:sz w:val="28"/>
          <w:szCs w:val="28"/>
        </w:rPr>
        <w:t>С</w:t>
      </w:r>
      <w:r w:rsidR="00C60F02" w:rsidRPr="00CA0C8F">
        <w:rPr>
          <w:rFonts w:ascii="Agency FB" w:hAnsi="Agency FB"/>
          <w:b/>
          <w:sz w:val="28"/>
          <w:szCs w:val="28"/>
        </w:rPr>
        <w:t xml:space="preserve"> </w:t>
      </w:r>
      <w:r w:rsidR="00C60F02" w:rsidRPr="00CA0C8F">
        <w:rPr>
          <w:rFonts w:ascii="Calibri" w:hAnsi="Calibri" w:cs="Calibri"/>
          <w:b/>
          <w:sz w:val="28"/>
          <w:szCs w:val="28"/>
        </w:rPr>
        <w:t>ЛЮДЬМИ</w:t>
      </w:r>
      <w:r w:rsidR="00C60F02" w:rsidRPr="00CA0C8F">
        <w:rPr>
          <w:rFonts w:ascii="Agency FB" w:hAnsi="Agency FB"/>
          <w:b/>
          <w:sz w:val="28"/>
          <w:szCs w:val="28"/>
        </w:rPr>
        <w:t xml:space="preserve">, </w:t>
      </w:r>
      <w:r w:rsidR="00C60F02" w:rsidRPr="00CA0C8F">
        <w:rPr>
          <w:rFonts w:ascii="Calibri" w:hAnsi="Calibri" w:cs="Calibri"/>
          <w:b/>
          <w:sz w:val="28"/>
          <w:szCs w:val="28"/>
        </w:rPr>
        <w:t>ИМЕЮЩИМИ</w:t>
      </w:r>
      <w:r w:rsidR="00C60F02" w:rsidRPr="00CA0C8F">
        <w:rPr>
          <w:rFonts w:ascii="Agency FB" w:hAnsi="Agency FB"/>
          <w:b/>
          <w:sz w:val="28"/>
          <w:szCs w:val="28"/>
        </w:rPr>
        <w:t xml:space="preserve"> </w:t>
      </w:r>
      <w:r w:rsidR="00C60F02" w:rsidRPr="00CA0C8F">
        <w:rPr>
          <w:rFonts w:ascii="Calibri" w:hAnsi="Calibri" w:cs="Calibri"/>
          <w:b/>
          <w:sz w:val="28"/>
          <w:szCs w:val="28"/>
        </w:rPr>
        <w:t>НАРУШЕНИЯ</w:t>
      </w:r>
      <w:r w:rsidR="00C60F02" w:rsidRPr="00CA0C8F">
        <w:rPr>
          <w:rFonts w:ascii="Agency FB" w:hAnsi="Agency FB"/>
          <w:b/>
          <w:sz w:val="28"/>
          <w:szCs w:val="28"/>
        </w:rPr>
        <w:t xml:space="preserve"> </w:t>
      </w:r>
      <w:r w:rsidR="00C60F02" w:rsidRPr="00CA0C8F">
        <w:rPr>
          <w:rFonts w:ascii="Calibri" w:hAnsi="Calibri" w:cs="Calibri"/>
          <w:b/>
          <w:sz w:val="28"/>
          <w:szCs w:val="28"/>
        </w:rPr>
        <w:t>СЛУХА</w:t>
      </w:r>
    </w:p>
    <w:p w:rsidR="00891AA1" w:rsidRPr="00A32D8E" w:rsidRDefault="00CA0C8F" w:rsidP="00891A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</w:t>
      </w:r>
      <w:proofErr w:type="spellStart"/>
      <w:r w:rsidR="00891AA1">
        <w:rPr>
          <w:b/>
          <w:sz w:val="28"/>
          <w:szCs w:val="28"/>
          <w:lang w:val="en-US"/>
        </w:rPr>
        <w:t>LH</w:t>
      </w:r>
      <w:proofErr w:type="spellEnd"/>
      <w:r w:rsidR="00891AA1" w:rsidRPr="00A32D8E">
        <w:rPr>
          <w:b/>
          <w:sz w:val="28"/>
          <w:szCs w:val="28"/>
        </w:rPr>
        <w:t>-101</w:t>
      </w:r>
    </w:p>
    <w:p w:rsidR="00C628ED" w:rsidRPr="00A32D8E" w:rsidRDefault="00A32D8E" w:rsidP="00A32D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Разработка и п</w:t>
      </w:r>
      <w:r w:rsidRPr="00A32D8E">
        <w:rPr>
          <w:b/>
          <w:sz w:val="26"/>
          <w:szCs w:val="26"/>
        </w:rPr>
        <w:t xml:space="preserve">роизводство израильской компании </w:t>
      </w:r>
      <w:proofErr w:type="spellStart"/>
      <w:r w:rsidRPr="00A32D8E">
        <w:rPr>
          <w:b/>
          <w:sz w:val="26"/>
          <w:szCs w:val="26"/>
          <w:lang w:val="en-US"/>
        </w:rPr>
        <w:t>GEEMARC</w:t>
      </w:r>
      <w:proofErr w:type="spellEnd"/>
    </w:p>
    <w:p w:rsidR="00C628ED" w:rsidRDefault="00C628ED" w:rsidP="00C60F02">
      <w:pPr>
        <w:rPr>
          <w:sz w:val="26"/>
          <w:szCs w:val="26"/>
        </w:rPr>
      </w:pPr>
    </w:p>
    <w:p w:rsidR="00C60F02" w:rsidRPr="00891AA1" w:rsidRDefault="00891AA1" w:rsidP="00C60F02">
      <w:pPr>
        <w:rPr>
          <w:rFonts w:ascii="Calibri Light" w:hAnsi="Calibri Light"/>
          <w:sz w:val="24"/>
          <w:szCs w:val="24"/>
        </w:rPr>
      </w:pPr>
      <w:r w:rsidRPr="00891AA1">
        <w:rPr>
          <w:rFonts w:ascii="Calibri Light" w:hAnsi="Calibri Light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73F5A4C3" wp14:editId="31BEB7D7">
            <wp:simplePos x="0" y="0"/>
            <wp:positionH relativeFrom="column">
              <wp:posOffset>874395</wp:posOffset>
            </wp:positionH>
            <wp:positionV relativeFrom="paragraph">
              <wp:posOffset>394970</wp:posOffset>
            </wp:positionV>
            <wp:extent cx="4086225" cy="2209800"/>
            <wp:effectExtent l="0" t="0" r="9525" b="0"/>
            <wp:wrapThrough wrapText="bothSides">
              <wp:wrapPolygon edited="0">
                <wp:start x="0" y="0"/>
                <wp:lineTo x="0" y="21414"/>
                <wp:lineTo x="21550" y="21414"/>
                <wp:lineTo x="21550" y="0"/>
                <wp:lineTo x="0" y="0"/>
              </wp:wrapPolygon>
            </wp:wrapThrough>
            <wp:docPr id="1" name="Рисунок 1" descr="C:\Users\AndrewG\Desktop\Website tools &amp; info\Pictures for website\LoopHEAR101(H500pixel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8" descr="C:\Users\AndrewG\Desktop\Website tools &amp; info\Pictures for website\LoopHEAR101(H500pixe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02" w:rsidRPr="00891AA1">
        <w:rPr>
          <w:rFonts w:ascii="Calibri Light" w:hAnsi="Calibri Light"/>
          <w:sz w:val="24"/>
          <w:szCs w:val="24"/>
        </w:rPr>
        <w:t>Разрешите представить Вам индукционную петлю - портативное переносное устройство для обеспечения комфортного общения с людьми</w:t>
      </w:r>
      <w:r w:rsidR="00EC3603" w:rsidRPr="00891AA1">
        <w:rPr>
          <w:rFonts w:ascii="Calibri Light" w:hAnsi="Calibri Light"/>
          <w:sz w:val="24"/>
          <w:szCs w:val="24"/>
        </w:rPr>
        <w:t>,</w:t>
      </w:r>
      <w:r w:rsidR="00C60F02" w:rsidRPr="00891AA1">
        <w:rPr>
          <w:rFonts w:ascii="Calibri Light" w:hAnsi="Calibri Light"/>
          <w:sz w:val="24"/>
          <w:szCs w:val="24"/>
        </w:rPr>
        <w:t xml:space="preserve"> имеющими нарушение слуха.</w:t>
      </w:r>
    </w:p>
    <w:p w:rsidR="00C60F02" w:rsidRPr="00891AA1" w:rsidRDefault="00C60F02" w:rsidP="00C60F02">
      <w:pPr>
        <w:rPr>
          <w:rFonts w:ascii="Calibri Light" w:hAnsi="Calibri Light"/>
          <w:sz w:val="24"/>
          <w:szCs w:val="24"/>
        </w:rPr>
      </w:pPr>
    </w:p>
    <w:p w:rsidR="00C60F02" w:rsidRPr="00891AA1" w:rsidRDefault="00C60F02" w:rsidP="00C60F02">
      <w:pPr>
        <w:rPr>
          <w:rFonts w:ascii="Calibri Light" w:hAnsi="Calibri Light"/>
          <w:sz w:val="24"/>
          <w:szCs w:val="24"/>
        </w:rPr>
      </w:pPr>
    </w:p>
    <w:p w:rsidR="00C60F02" w:rsidRPr="00891AA1" w:rsidRDefault="00C60F02" w:rsidP="00C60F02">
      <w:pPr>
        <w:rPr>
          <w:rFonts w:ascii="Calibri Light" w:hAnsi="Calibri Light"/>
          <w:sz w:val="24"/>
          <w:szCs w:val="24"/>
        </w:rPr>
      </w:pPr>
    </w:p>
    <w:p w:rsidR="00C60F02" w:rsidRPr="00891AA1" w:rsidRDefault="00C60F02" w:rsidP="00C60F02">
      <w:pPr>
        <w:rPr>
          <w:rFonts w:ascii="Calibri Light" w:hAnsi="Calibri Light"/>
          <w:sz w:val="24"/>
          <w:szCs w:val="24"/>
        </w:rPr>
      </w:pPr>
    </w:p>
    <w:p w:rsidR="00C60F02" w:rsidRPr="00891AA1" w:rsidRDefault="00C60F02" w:rsidP="00C60F02">
      <w:pPr>
        <w:rPr>
          <w:rFonts w:ascii="Calibri Light" w:hAnsi="Calibri Light"/>
          <w:sz w:val="24"/>
          <w:szCs w:val="24"/>
        </w:rPr>
      </w:pPr>
    </w:p>
    <w:p w:rsidR="00C60F02" w:rsidRPr="00891AA1" w:rsidRDefault="00C60F02" w:rsidP="00C60F02">
      <w:pPr>
        <w:rPr>
          <w:rFonts w:ascii="Calibri Light" w:hAnsi="Calibri Light"/>
          <w:sz w:val="24"/>
          <w:szCs w:val="24"/>
        </w:rPr>
      </w:pPr>
    </w:p>
    <w:p w:rsidR="00C60F02" w:rsidRPr="00891AA1" w:rsidRDefault="00C60F02" w:rsidP="00C60F02">
      <w:pPr>
        <w:rPr>
          <w:rFonts w:ascii="Calibri Light" w:hAnsi="Calibri Light"/>
          <w:sz w:val="24"/>
          <w:szCs w:val="24"/>
        </w:rPr>
      </w:pPr>
    </w:p>
    <w:p w:rsidR="00C60F02" w:rsidRPr="00891AA1" w:rsidRDefault="00C60F02" w:rsidP="00EC3603">
      <w:pPr>
        <w:tabs>
          <w:tab w:val="left" w:pos="0"/>
        </w:tabs>
        <w:jc w:val="both"/>
        <w:rPr>
          <w:sz w:val="24"/>
          <w:szCs w:val="24"/>
        </w:rPr>
      </w:pPr>
      <w:r w:rsidRPr="00891AA1">
        <w:rPr>
          <w:rFonts w:ascii="Calibri Light" w:hAnsi="Calibri Light"/>
          <w:sz w:val="24"/>
          <w:szCs w:val="24"/>
        </w:rPr>
        <w:t>Индукционная петля – переносной аппарат для обеспечения связи между говорящим и пользователем слухового аппарата. LoopHEAR-101 идеально подходит для ситуаций «один на один» и может быть использован</w:t>
      </w:r>
      <w:r w:rsidR="00EC3603" w:rsidRPr="00891AA1">
        <w:rPr>
          <w:rFonts w:ascii="Calibri Light" w:hAnsi="Calibri Light"/>
          <w:sz w:val="24"/>
          <w:szCs w:val="24"/>
        </w:rPr>
        <w:t>а</w:t>
      </w:r>
      <w:r w:rsidRPr="00891AA1">
        <w:rPr>
          <w:rFonts w:ascii="Calibri Light" w:hAnsi="Calibri Light"/>
          <w:sz w:val="24"/>
          <w:szCs w:val="24"/>
        </w:rPr>
        <w:t xml:space="preserve"> в таких местах как: </w:t>
      </w:r>
      <w:r w:rsidR="00EC3603" w:rsidRPr="00891AA1">
        <w:rPr>
          <w:b/>
          <w:sz w:val="24"/>
          <w:szCs w:val="24"/>
        </w:rPr>
        <w:t xml:space="preserve">кабинет врача, стока регистрации, </w:t>
      </w:r>
      <w:r w:rsidRPr="00891AA1">
        <w:rPr>
          <w:b/>
          <w:sz w:val="24"/>
          <w:szCs w:val="24"/>
        </w:rPr>
        <w:t>торговый прилавок, билетные кассы, банк или переговорная комната.</w:t>
      </w:r>
    </w:p>
    <w:p w:rsidR="00C60F02" w:rsidRPr="00891AA1" w:rsidRDefault="00C60F02" w:rsidP="00EC3603">
      <w:pPr>
        <w:tabs>
          <w:tab w:val="left" w:pos="3765"/>
        </w:tabs>
        <w:jc w:val="both"/>
        <w:rPr>
          <w:b/>
          <w:sz w:val="24"/>
          <w:szCs w:val="24"/>
        </w:rPr>
      </w:pPr>
      <w:r w:rsidRPr="00891AA1">
        <w:rPr>
          <w:rFonts w:ascii="Calibri Light" w:hAnsi="Calibri Light"/>
          <w:sz w:val="24"/>
          <w:szCs w:val="24"/>
        </w:rPr>
        <w:t>Это лёгкое устройство включает в себя: индукционную петлю, встро</w:t>
      </w:r>
      <w:r w:rsidR="00891AA1" w:rsidRPr="00891AA1">
        <w:rPr>
          <w:rFonts w:ascii="Calibri Light" w:hAnsi="Calibri Light"/>
          <w:sz w:val="24"/>
          <w:szCs w:val="24"/>
        </w:rPr>
        <w:t xml:space="preserve">енный усилитель (амплификатор) </w:t>
      </w:r>
      <w:r w:rsidRPr="00891AA1">
        <w:rPr>
          <w:rFonts w:ascii="Calibri Light" w:hAnsi="Calibri Light"/>
          <w:sz w:val="24"/>
          <w:szCs w:val="24"/>
        </w:rPr>
        <w:t>и встроенный микрофон.</w:t>
      </w:r>
      <w:r w:rsidR="00891AA1" w:rsidRPr="00891AA1">
        <w:rPr>
          <w:rFonts w:ascii="Calibri Light" w:hAnsi="Calibri Light"/>
          <w:sz w:val="24"/>
          <w:szCs w:val="24"/>
        </w:rPr>
        <w:t xml:space="preserve"> </w:t>
      </w:r>
      <w:r w:rsidR="00891AA1" w:rsidRPr="00891AA1">
        <w:rPr>
          <w:b/>
          <w:sz w:val="24"/>
          <w:szCs w:val="24"/>
        </w:rPr>
        <w:t>Данная модель укомплектована наушником для слабослышащих пользователей у которых отсутствует слуховой аппарат.</w:t>
      </w:r>
      <w:r w:rsidR="00CA0C8F">
        <w:rPr>
          <w:b/>
          <w:sz w:val="24"/>
          <w:szCs w:val="24"/>
        </w:rPr>
        <w:t xml:space="preserve"> Это является очевидным преимуществом перед российскими и зарубежными аналогами.</w:t>
      </w:r>
    </w:p>
    <w:p w:rsidR="00EC3603" w:rsidRPr="00891AA1" w:rsidRDefault="00EC3603" w:rsidP="00EC3603">
      <w:pPr>
        <w:tabs>
          <w:tab w:val="left" w:pos="3765"/>
        </w:tabs>
        <w:jc w:val="both"/>
        <w:rPr>
          <w:rFonts w:ascii="Calibri Light" w:hAnsi="Calibri Light"/>
          <w:sz w:val="24"/>
          <w:szCs w:val="24"/>
        </w:rPr>
      </w:pPr>
      <w:r w:rsidRPr="00891AA1">
        <w:rPr>
          <w:rFonts w:ascii="Calibri Light" w:hAnsi="Calibri Light"/>
          <w:sz w:val="24"/>
          <w:szCs w:val="24"/>
        </w:rPr>
        <w:t>Это</w:t>
      </w:r>
      <w:r w:rsidR="001B5279" w:rsidRPr="00891AA1">
        <w:rPr>
          <w:rFonts w:ascii="Calibri Light" w:hAnsi="Calibri Light"/>
          <w:sz w:val="24"/>
          <w:szCs w:val="24"/>
        </w:rPr>
        <w:t xml:space="preserve"> прочный, но легкий аппарат удобен в транспортировке, а входящ</w:t>
      </w:r>
      <w:r w:rsidRPr="00891AA1">
        <w:rPr>
          <w:rFonts w:ascii="Calibri Light" w:hAnsi="Calibri Light"/>
          <w:sz w:val="24"/>
          <w:szCs w:val="24"/>
        </w:rPr>
        <w:t>ий</w:t>
      </w:r>
      <w:r w:rsidR="001B5279" w:rsidRPr="00891AA1">
        <w:rPr>
          <w:rFonts w:ascii="Calibri Light" w:hAnsi="Calibri Light"/>
          <w:sz w:val="24"/>
          <w:szCs w:val="24"/>
        </w:rPr>
        <w:t xml:space="preserve"> в комплект </w:t>
      </w:r>
      <w:r w:rsidRPr="00891AA1">
        <w:rPr>
          <w:rFonts w:ascii="Calibri Light" w:hAnsi="Calibri Light"/>
          <w:sz w:val="24"/>
          <w:szCs w:val="24"/>
        </w:rPr>
        <w:t>аккумулятор</w:t>
      </w:r>
      <w:r w:rsidR="001B5279" w:rsidRPr="00891AA1">
        <w:rPr>
          <w:rFonts w:ascii="Calibri Light" w:hAnsi="Calibri Light"/>
          <w:sz w:val="24"/>
          <w:szCs w:val="24"/>
        </w:rPr>
        <w:t xml:space="preserve"> обеспечивает ему автономность. </w:t>
      </w:r>
      <w:r w:rsidRPr="00891AA1">
        <w:rPr>
          <w:rFonts w:ascii="Calibri Light" w:hAnsi="Calibri Light"/>
          <w:sz w:val="24"/>
          <w:szCs w:val="24"/>
        </w:rPr>
        <w:t>Аккумулятор</w:t>
      </w:r>
      <w:r w:rsidR="001B5279" w:rsidRPr="00891AA1">
        <w:rPr>
          <w:rFonts w:ascii="Calibri Light" w:hAnsi="Calibri Light"/>
          <w:sz w:val="24"/>
          <w:szCs w:val="24"/>
        </w:rPr>
        <w:t xml:space="preserve"> можно </w:t>
      </w:r>
      <w:r w:rsidR="00891AA1">
        <w:rPr>
          <w:rFonts w:ascii="Calibri Light" w:hAnsi="Calibri Light"/>
          <w:sz w:val="24"/>
          <w:szCs w:val="24"/>
        </w:rPr>
        <w:t xml:space="preserve">подзаряжать или заменить после </w:t>
      </w:r>
      <w:r w:rsidR="0027044B">
        <w:rPr>
          <w:rFonts w:ascii="Calibri Light" w:hAnsi="Calibri Light"/>
          <w:sz w:val="24"/>
          <w:szCs w:val="24"/>
        </w:rPr>
        <w:t>использования ресурса. В</w:t>
      </w:r>
      <w:r w:rsidR="001B5279" w:rsidRPr="00891AA1">
        <w:rPr>
          <w:rFonts w:ascii="Calibri Light" w:hAnsi="Calibri Light"/>
          <w:sz w:val="24"/>
          <w:szCs w:val="24"/>
        </w:rPr>
        <w:t xml:space="preserve">ремя работы </w:t>
      </w:r>
      <w:r w:rsidR="0027044B">
        <w:rPr>
          <w:rFonts w:ascii="Calibri Light" w:hAnsi="Calibri Light"/>
          <w:sz w:val="24"/>
          <w:szCs w:val="24"/>
        </w:rPr>
        <w:t xml:space="preserve">полностью заряженного </w:t>
      </w:r>
      <w:r w:rsidRPr="00891AA1">
        <w:rPr>
          <w:rFonts w:ascii="Calibri Light" w:hAnsi="Calibri Light"/>
          <w:sz w:val="24"/>
          <w:szCs w:val="24"/>
        </w:rPr>
        <w:t>аккумулятора</w:t>
      </w:r>
      <w:r w:rsidR="001B5279" w:rsidRPr="00891AA1">
        <w:rPr>
          <w:rFonts w:ascii="Calibri Light" w:hAnsi="Calibri Light"/>
          <w:sz w:val="24"/>
          <w:szCs w:val="24"/>
        </w:rPr>
        <w:t xml:space="preserve"> может составлять до 24 часов. Индукционная система п</w:t>
      </w:r>
      <w:r w:rsidRPr="00891AA1">
        <w:rPr>
          <w:rFonts w:ascii="Calibri Light" w:hAnsi="Calibri Light"/>
          <w:sz w:val="24"/>
          <w:szCs w:val="24"/>
        </w:rPr>
        <w:t xml:space="preserve">редставляет собой цельный блок </w:t>
      </w:r>
      <w:r w:rsidR="001B5279" w:rsidRPr="00891AA1">
        <w:rPr>
          <w:rFonts w:ascii="Calibri Light" w:hAnsi="Calibri Light"/>
          <w:sz w:val="24"/>
          <w:szCs w:val="24"/>
        </w:rPr>
        <w:t>без каких-либо выпускных антен</w:t>
      </w:r>
      <w:r w:rsidRPr="00891AA1">
        <w:rPr>
          <w:rFonts w:ascii="Calibri Light" w:hAnsi="Calibri Light"/>
          <w:sz w:val="24"/>
          <w:szCs w:val="24"/>
        </w:rPr>
        <w:t>н.  Площадь покрытия LoopHEAR™ составляет около 1 м2</w:t>
      </w:r>
      <w:r w:rsidR="001B5279" w:rsidRPr="00891AA1">
        <w:rPr>
          <w:rFonts w:ascii="Calibri Light" w:hAnsi="Calibri Light"/>
          <w:sz w:val="24"/>
          <w:szCs w:val="24"/>
        </w:rPr>
        <w:t>. Встроенный микрофон позволяет улавливать речь. При необходимост</w:t>
      </w:r>
      <w:bookmarkStart w:id="0" w:name="_GoBack"/>
      <w:bookmarkEnd w:id="0"/>
      <w:r w:rsidR="001B5279" w:rsidRPr="00891AA1">
        <w:rPr>
          <w:rFonts w:ascii="Calibri Light" w:hAnsi="Calibri Light"/>
          <w:sz w:val="24"/>
          <w:szCs w:val="24"/>
        </w:rPr>
        <w:t xml:space="preserve">и, возможно подключение внешнего микрофона (поставляется в комплекте). </w:t>
      </w:r>
    </w:p>
    <w:p w:rsidR="001B5279" w:rsidRPr="00891AA1" w:rsidRDefault="001B5279" w:rsidP="00EC3603">
      <w:pPr>
        <w:tabs>
          <w:tab w:val="left" w:pos="3765"/>
        </w:tabs>
        <w:jc w:val="both"/>
        <w:rPr>
          <w:rFonts w:ascii="Calibri Light" w:hAnsi="Calibri Light"/>
          <w:sz w:val="24"/>
          <w:szCs w:val="24"/>
        </w:rPr>
      </w:pPr>
      <w:r w:rsidRPr="00891AA1">
        <w:rPr>
          <w:rFonts w:ascii="Calibri Light" w:hAnsi="Calibri Light"/>
          <w:sz w:val="24"/>
          <w:szCs w:val="24"/>
        </w:rPr>
        <w:t xml:space="preserve">Данная индукционная петля специально разработана для владельцев слуховых аппаратов, поскольку позволяет передавать звуковые сигналы </w:t>
      </w:r>
      <w:r w:rsidR="00EC3603" w:rsidRPr="00891AA1">
        <w:rPr>
          <w:rFonts w:ascii="Calibri Light" w:hAnsi="Calibri Light"/>
          <w:sz w:val="24"/>
          <w:szCs w:val="24"/>
        </w:rPr>
        <w:t xml:space="preserve">без помех </w:t>
      </w:r>
      <w:r w:rsidRPr="00891AA1">
        <w:rPr>
          <w:rFonts w:ascii="Calibri Light" w:hAnsi="Calibri Light"/>
          <w:sz w:val="24"/>
          <w:szCs w:val="24"/>
        </w:rPr>
        <w:t>непосредственно на с</w:t>
      </w:r>
      <w:r w:rsidR="00EC3603" w:rsidRPr="00891AA1">
        <w:rPr>
          <w:rFonts w:ascii="Calibri Light" w:hAnsi="Calibri Light"/>
          <w:sz w:val="24"/>
          <w:szCs w:val="24"/>
        </w:rPr>
        <w:t xml:space="preserve">луховой аппарат, оборудованный </w:t>
      </w:r>
      <w:r w:rsidRPr="00891AA1">
        <w:rPr>
          <w:rFonts w:ascii="Calibri Light" w:hAnsi="Calibri Light"/>
          <w:sz w:val="24"/>
          <w:szCs w:val="24"/>
        </w:rPr>
        <w:t>индукционной катушкой (слуховой аппарат переводится в режим «Т»).</w:t>
      </w:r>
    </w:p>
    <w:p w:rsidR="00EC3603" w:rsidRPr="00891AA1" w:rsidRDefault="00EC3603" w:rsidP="00EC3603">
      <w:pPr>
        <w:tabs>
          <w:tab w:val="left" w:pos="3765"/>
        </w:tabs>
        <w:jc w:val="both"/>
        <w:rPr>
          <w:rFonts w:ascii="Calibri Light" w:hAnsi="Calibri Light"/>
          <w:sz w:val="24"/>
          <w:szCs w:val="24"/>
        </w:rPr>
      </w:pPr>
      <w:r w:rsidRPr="00891AA1">
        <w:rPr>
          <w:rFonts w:ascii="Calibri Light" w:hAnsi="Calibri Light"/>
          <w:sz w:val="24"/>
          <w:szCs w:val="24"/>
        </w:rPr>
        <w:t xml:space="preserve">Система LoopHEAR™ может передавать звук через петлю от внешнего аудио источника, например, телевизора, плейера </w:t>
      </w:r>
      <w:r w:rsidR="00891AA1" w:rsidRPr="00891AA1">
        <w:rPr>
          <w:rFonts w:ascii="Calibri Light" w:hAnsi="Calibri Light"/>
          <w:sz w:val="24"/>
          <w:szCs w:val="24"/>
          <w:lang w:val="en-US"/>
        </w:rPr>
        <w:t>MP</w:t>
      </w:r>
      <w:r w:rsidRPr="00891AA1">
        <w:rPr>
          <w:rFonts w:ascii="Calibri Light" w:hAnsi="Calibri Light"/>
          <w:sz w:val="24"/>
          <w:szCs w:val="24"/>
        </w:rPr>
        <w:t>3-4, компьютера.</w:t>
      </w:r>
    </w:p>
    <w:p w:rsidR="00CA0C8F" w:rsidRPr="00CA0C8F" w:rsidRDefault="00891AA1" w:rsidP="00CA0C8F">
      <w:pPr>
        <w:pBdr>
          <w:bottom w:val="single" w:sz="4" w:space="1" w:color="auto"/>
        </w:pBdr>
        <w:tabs>
          <w:tab w:val="left" w:pos="3765"/>
        </w:tabs>
        <w:spacing w:after="0"/>
        <w:jc w:val="center"/>
        <w:rPr>
          <w:rFonts w:ascii="Agency FB" w:hAnsi="Agency FB"/>
          <w:b/>
          <w:sz w:val="24"/>
          <w:szCs w:val="24"/>
        </w:rPr>
      </w:pPr>
      <w:r w:rsidRPr="00CA0C8F">
        <w:rPr>
          <w:rFonts w:ascii="Calibri" w:hAnsi="Calibri" w:cs="Calibri"/>
          <w:b/>
          <w:sz w:val="24"/>
          <w:szCs w:val="24"/>
        </w:rPr>
        <w:t>Гарантия</w:t>
      </w:r>
      <w:r w:rsidRPr="00CA0C8F">
        <w:rPr>
          <w:rFonts w:ascii="Agency FB" w:hAnsi="Agency FB"/>
          <w:b/>
          <w:sz w:val="24"/>
          <w:szCs w:val="24"/>
        </w:rPr>
        <w:t xml:space="preserve"> </w:t>
      </w:r>
      <w:r w:rsidRPr="00CA0C8F">
        <w:rPr>
          <w:rFonts w:ascii="Calibri" w:hAnsi="Calibri" w:cs="Calibri"/>
          <w:b/>
          <w:sz w:val="24"/>
          <w:szCs w:val="24"/>
        </w:rPr>
        <w:t>на</w:t>
      </w:r>
      <w:r w:rsidRPr="00CA0C8F">
        <w:rPr>
          <w:rFonts w:ascii="Agency FB" w:hAnsi="Agency FB"/>
          <w:b/>
          <w:sz w:val="24"/>
          <w:szCs w:val="24"/>
        </w:rPr>
        <w:t xml:space="preserve"> </w:t>
      </w:r>
      <w:r w:rsidRPr="00CA0C8F">
        <w:rPr>
          <w:rFonts w:ascii="Calibri" w:hAnsi="Calibri" w:cs="Calibri"/>
          <w:b/>
          <w:sz w:val="24"/>
          <w:szCs w:val="24"/>
        </w:rPr>
        <w:t>поставляемое</w:t>
      </w:r>
      <w:r w:rsidRPr="00CA0C8F">
        <w:rPr>
          <w:rFonts w:ascii="Agency FB" w:hAnsi="Agency FB"/>
          <w:b/>
          <w:sz w:val="24"/>
          <w:szCs w:val="24"/>
        </w:rPr>
        <w:t xml:space="preserve"> </w:t>
      </w:r>
      <w:r w:rsidRPr="00CA0C8F">
        <w:rPr>
          <w:rFonts w:ascii="Calibri" w:hAnsi="Calibri" w:cs="Calibri"/>
          <w:b/>
          <w:sz w:val="24"/>
          <w:szCs w:val="24"/>
        </w:rPr>
        <w:t>оборудование</w:t>
      </w:r>
      <w:r w:rsidRPr="00CA0C8F">
        <w:rPr>
          <w:rFonts w:ascii="Agency FB" w:hAnsi="Agency FB"/>
          <w:b/>
          <w:sz w:val="24"/>
          <w:szCs w:val="24"/>
        </w:rPr>
        <w:t xml:space="preserve"> 3 </w:t>
      </w:r>
      <w:r w:rsidRPr="00CA0C8F">
        <w:rPr>
          <w:rFonts w:ascii="Calibri" w:hAnsi="Calibri" w:cs="Calibri"/>
          <w:b/>
          <w:sz w:val="24"/>
          <w:szCs w:val="24"/>
        </w:rPr>
        <w:t>года</w:t>
      </w:r>
      <w:r w:rsidRPr="00CA0C8F">
        <w:rPr>
          <w:rFonts w:ascii="Agency FB" w:hAnsi="Agency FB"/>
          <w:b/>
          <w:sz w:val="24"/>
          <w:szCs w:val="24"/>
        </w:rPr>
        <w:t xml:space="preserve">. </w:t>
      </w:r>
    </w:p>
    <w:p w:rsidR="00A618C5" w:rsidRPr="00CA0C8F" w:rsidRDefault="00CA0C8F" w:rsidP="00CA0C8F">
      <w:pPr>
        <w:pBdr>
          <w:bottom w:val="single" w:sz="4" w:space="1" w:color="auto"/>
        </w:pBdr>
        <w:tabs>
          <w:tab w:val="left" w:pos="3765"/>
        </w:tabs>
        <w:spacing w:after="0"/>
        <w:jc w:val="center"/>
        <w:rPr>
          <w:rFonts w:ascii="Agency FB" w:hAnsi="Agency FB"/>
          <w:b/>
          <w:sz w:val="24"/>
          <w:szCs w:val="24"/>
        </w:rPr>
      </w:pPr>
      <w:r w:rsidRPr="00CA0C8F">
        <w:rPr>
          <w:rFonts w:ascii="Calibri" w:hAnsi="Calibri" w:cs="Calibri"/>
          <w:b/>
          <w:sz w:val="24"/>
          <w:szCs w:val="24"/>
        </w:rPr>
        <w:t>Руководство</w:t>
      </w:r>
      <w:r w:rsidRPr="00CA0C8F">
        <w:rPr>
          <w:rFonts w:ascii="Agency FB" w:hAnsi="Agency FB"/>
          <w:b/>
          <w:sz w:val="24"/>
          <w:szCs w:val="24"/>
        </w:rPr>
        <w:t xml:space="preserve"> </w:t>
      </w:r>
      <w:r w:rsidRPr="00CA0C8F">
        <w:rPr>
          <w:rFonts w:ascii="Calibri" w:hAnsi="Calibri" w:cs="Calibri"/>
          <w:b/>
          <w:sz w:val="24"/>
          <w:szCs w:val="24"/>
        </w:rPr>
        <w:t>пользователя</w:t>
      </w:r>
      <w:r w:rsidRPr="00CA0C8F">
        <w:rPr>
          <w:rFonts w:ascii="Agency FB" w:hAnsi="Agency FB"/>
          <w:b/>
          <w:sz w:val="24"/>
          <w:szCs w:val="24"/>
        </w:rPr>
        <w:t xml:space="preserve"> </w:t>
      </w:r>
      <w:r w:rsidRPr="00CA0C8F">
        <w:rPr>
          <w:rFonts w:ascii="Calibri" w:hAnsi="Calibri" w:cs="Calibri"/>
          <w:b/>
          <w:sz w:val="24"/>
          <w:szCs w:val="24"/>
        </w:rPr>
        <w:t>на</w:t>
      </w:r>
      <w:r w:rsidRPr="00CA0C8F">
        <w:rPr>
          <w:rFonts w:ascii="Agency FB" w:hAnsi="Agency FB"/>
          <w:b/>
          <w:sz w:val="24"/>
          <w:szCs w:val="24"/>
        </w:rPr>
        <w:t xml:space="preserve"> </w:t>
      </w:r>
      <w:r w:rsidRPr="00CA0C8F">
        <w:rPr>
          <w:rFonts w:ascii="Calibri" w:hAnsi="Calibri" w:cs="Calibri"/>
          <w:b/>
          <w:sz w:val="24"/>
          <w:szCs w:val="24"/>
        </w:rPr>
        <w:t>русском</w:t>
      </w:r>
      <w:r w:rsidRPr="00CA0C8F">
        <w:rPr>
          <w:rFonts w:ascii="Agency FB" w:hAnsi="Agency FB"/>
          <w:b/>
          <w:sz w:val="24"/>
          <w:szCs w:val="24"/>
        </w:rPr>
        <w:t xml:space="preserve"> </w:t>
      </w:r>
      <w:r w:rsidRPr="00CA0C8F">
        <w:rPr>
          <w:rFonts w:ascii="Calibri" w:hAnsi="Calibri" w:cs="Calibri"/>
          <w:b/>
          <w:sz w:val="24"/>
          <w:szCs w:val="24"/>
        </w:rPr>
        <w:t>языке</w:t>
      </w:r>
      <w:r w:rsidRPr="00CA0C8F">
        <w:rPr>
          <w:rFonts w:ascii="Agency FB" w:hAnsi="Agency FB"/>
          <w:b/>
          <w:sz w:val="24"/>
          <w:szCs w:val="24"/>
        </w:rPr>
        <w:t>.</w:t>
      </w:r>
    </w:p>
    <w:sectPr w:rsidR="00A618C5" w:rsidRPr="00CA0C8F" w:rsidSect="00EC3603">
      <w:footerReference w:type="default" r:id="rId9"/>
      <w:pgSz w:w="11906" w:h="16838"/>
      <w:pgMar w:top="851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4B" w:rsidRDefault="0027044B" w:rsidP="0027044B">
      <w:pPr>
        <w:spacing w:after="0" w:line="240" w:lineRule="auto"/>
      </w:pPr>
      <w:r>
        <w:separator/>
      </w:r>
    </w:p>
  </w:endnote>
  <w:endnote w:type="continuationSeparator" w:id="0">
    <w:p w:rsidR="0027044B" w:rsidRDefault="0027044B" w:rsidP="0027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4B" w:rsidRPr="0027044B" w:rsidRDefault="0027044B">
    <w:pPr>
      <w:pStyle w:val="a5"/>
    </w:pPr>
    <w:r>
      <w:t>Торговый Дом «</w:t>
    </w:r>
    <w:proofErr w:type="gramStart"/>
    <w:r>
      <w:t xml:space="preserve">СЕМИВЕР»   </w:t>
    </w:r>
    <w:proofErr w:type="gramEnd"/>
    <w:r>
      <w:t xml:space="preserve">       </w:t>
    </w:r>
    <w:r w:rsidR="00A618C5">
      <w:t xml:space="preserve">      </w:t>
    </w:r>
    <w:r>
      <w:t xml:space="preserve">   </w:t>
    </w:r>
    <w:hyperlink r:id="rId1" w:history="1">
      <w:r w:rsidRPr="00FC5BB3">
        <w:rPr>
          <w:rStyle w:val="a7"/>
          <w:lang w:val="en-US"/>
        </w:rPr>
        <w:t>www</w:t>
      </w:r>
      <w:r w:rsidRPr="00FC5BB3">
        <w:rPr>
          <w:rStyle w:val="a7"/>
        </w:rPr>
        <w:t>.</w:t>
      </w:r>
      <w:r w:rsidRPr="00FC5BB3">
        <w:rPr>
          <w:rStyle w:val="a7"/>
          <w:lang w:val="en-US"/>
        </w:rPr>
        <w:t>semiver</w:t>
      </w:r>
      <w:r w:rsidRPr="00FC5BB3">
        <w:rPr>
          <w:rStyle w:val="a7"/>
        </w:rPr>
        <w:t>.</w:t>
      </w:r>
      <w:r w:rsidRPr="00FC5BB3">
        <w:rPr>
          <w:rStyle w:val="a7"/>
          <w:lang w:val="en-US"/>
        </w:rPr>
        <w:t>com</w:t>
      </w:r>
    </w:hyperlink>
    <w:r w:rsidRPr="0027044B">
      <w:t xml:space="preserve">                            +7 (495) 215-16-94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4B" w:rsidRDefault="0027044B" w:rsidP="0027044B">
      <w:pPr>
        <w:spacing w:after="0" w:line="240" w:lineRule="auto"/>
      </w:pPr>
      <w:r>
        <w:separator/>
      </w:r>
    </w:p>
  </w:footnote>
  <w:footnote w:type="continuationSeparator" w:id="0">
    <w:p w:rsidR="0027044B" w:rsidRDefault="0027044B" w:rsidP="00270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02"/>
    <w:rsid w:val="001105F2"/>
    <w:rsid w:val="001B5279"/>
    <w:rsid w:val="0027044B"/>
    <w:rsid w:val="0054106B"/>
    <w:rsid w:val="006E5402"/>
    <w:rsid w:val="00891AA1"/>
    <w:rsid w:val="00A32D8E"/>
    <w:rsid w:val="00A618C5"/>
    <w:rsid w:val="00C60F02"/>
    <w:rsid w:val="00C628ED"/>
    <w:rsid w:val="00CA0C8F"/>
    <w:rsid w:val="00EC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C18A-7FBA-4684-8D33-7B8238FF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44B"/>
  </w:style>
  <w:style w:type="paragraph" w:styleId="a5">
    <w:name w:val="footer"/>
    <w:basedOn w:val="a"/>
    <w:link w:val="a6"/>
    <w:uiPriority w:val="99"/>
    <w:unhideWhenUsed/>
    <w:rsid w:val="0027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44B"/>
  </w:style>
  <w:style w:type="character" w:styleId="a7">
    <w:name w:val="Hyperlink"/>
    <w:basedOn w:val="a0"/>
    <w:uiPriority w:val="99"/>
    <w:unhideWhenUsed/>
    <w:rsid w:val="00270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miv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AC7D-4B3A-4D4E-AE60-8453A20A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</dc:creator>
  <cp:keywords/>
  <dc:description/>
  <cp:lastModifiedBy>Зверев</cp:lastModifiedBy>
  <cp:revision>3</cp:revision>
  <dcterms:created xsi:type="dcterms:W3CDTF">2016-09-06T09:58:00Z</dcterms:created>
  <dcterms:modified xsi:type="dcterms:W3CDTF">2016-09-06T11:37:00Z</dcterms:modified>
</cp:coreProperties>
</file>